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9D22B" w14:textId="77777777" w:rsidR="001632AF" w:rsidRDefault="001632AF"/>
    <w:p w14:paraId="328908DC" w14:textId="77777777" w:rsidR="00C37673" w:rsidRPr="00C37673" w:rsidRDefault="00C37673" w:rsidP="00C37673">
      <w:pPr>
        <w:spacing w:after="0" w:line="259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val="kk-KZ"/>
          <w14:ligatures w14:val="none"/>
        </w:rPr>
      </w:pPr>
      <w:r w:rsidRPr="00C37673">
        <w:rPr>
          <w:rFonts w:ascii="Times New Roman" w:hAnsi="Times New Roman" w:cs="Times New Roman"/>
          <w:b/>
          <w:bCs/>
          <w:kern w:val="0"/>
          <w:sz w:val="28"/>
          <w:szCs w:val="28"/>
          <w:lang w:val="kk-KZ"/>
          <w14:ligatures w14:val="none"/>
        </w:rPr>
        <w:t>ӘДІСТЕМЕЛІК     НҰСҚАУ</w:t>
      </w:r>
    </w:p>
    <w:p w14:paraId="4E25BD6F" w14:textId="77777777" w:rsidR="00C37673" w:rsidRPr="00C37673" w:rsidRDefault="00C37673" w:rsidP="00C37673">
      <w:pPr>
        <w:spacing w:after="0" w:line="259" w:lineRule="auto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</w:p>
    <w:p w14:paraId="18E1192D" w14:textId="798EC6E3" w:rsidR="00C37673" w:rsidRPr="00C37673" w:rsidRDefault="00C37673" w:rsidP="00C37673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8"/>
          <w:kern w:val="0"/>
          <w:sz w:val="44"/>
          <w:szCs w:val="44"/>
          <w:lang w:val="kk-KZ"/>
          <w14:ligatures w14:val="none"/>
        </w:rPr>
      </w:pPr>
      <w:r w:rsidRPr="00C37673"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 xml:space="preserve">        </w:t>
      </w:r>
      <w:r w:rsidRPr="00C37673">
        <w:rPr>
          <w:rFonts w:ascii="Times New Roman" w:eastAsia="Times New Roman" w:hAnsi="Times New Roman" w:cs="Times New Roman"/>
          <w:color w:val="000000"/>
          <w:spacing w:val="5"/>
          <w:kern w:val="0"/>
          <w:sz w:val="44"/>
          <w:szCs w:val="44"/>
          <w:lang w:val="kk-KZ"/>
          <w14:ligatures w14:val="none"/>
        </w:rPr>
        <w:t>"</w:t>
      </w:r>
      <w:r>
        <w:rPr>
          <w:rFonts w:ascii="Times New Roman" w:eastAsia="Times New Roman" w:hAnsi="Times New Roman" w:cs="Times New Roman"/>
          <w:color w:val="000000"/>
          <w:spacing w:val="5"/>
          <w:kern w:val="0"/>
          <w:sz w:val="44"/>
          <w:szCs w:val="44"/>
          <w:lang w:val="kk-KZ"/>
          <w14:ligatures w14:val="none"/>
        </w:rPr>
        <w:t>Ұйымдастырушылық мінез-құлық</w:t>
      </w:r>
      <w:r w:rsidRPr="00C37673">
        <w:rPr>
          <w:rFonts w:ascii="Times New Roman" w:eastAsia="Times New Roman" w:hAnsi="Times New Roman" w:cs="Times New Roman"/>
          <w:color w:val="000000"/>
          <w:spacing w:val="5"/>
          <w:kern w:val="0"/>
          <w:sz w:val="44"/>
          <w:szCs w:val="44"/>
          <w:lang w:val="kk-KZ"/>
          <w14:ligatures w14:val="none"/>
        </w:rPr>
        <w:t>"</w:t>
      </w:r>
      <w:r w:rsidRPr="00C37673">
        <w:rPr>
          <w:rFonts w:ascii="Times New Roman" w:eastAsia="Times New Roman" w:hAnsi="Times New Roman" w:cs="Times New Roman"/>
          <w:color w:val="000000"/>
          <w:spacing w:val="38"/>
          <w:kern w:val="0"/>
          <w:sz w:val="44"/>
          <w:szCs w:val="44"/>
          <w:lang w:val="kk-KZ"/>
          <w14:ligatures w14:val="none"/>
        </w:rPr>
        <w:t xml:space="preserve">  </w:t>
      </w:r>
      <w:bookmarkStart w:id="0" w:name="_Hlk62590432"/>
      <w:r w:rsidRPr="00C37673"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>п</w:t>
      </w:r>
      <w:r w:rsidRPr="00C37673">
        <w:rPr>
          <w:rFonts w:ascii="Times New Roman" w:eastAsia="Times New Roman" w:hAnsi="Times New Roman" w:cs="Times New Roman"/>
          <w:color w:val="000000"/>
          <w:spacing w:val="1"/>
          <w:kern w:val="0"/>
          <w:sz w:val="44"/>
          <w:szCs w:val="44"/>
          <w:lang w:val="kk-KZ"/>
          <w14:ligatures w14:val="none"/>
        </w:rPr>
        <w:t>ә</w:t>
      </w:r>
      <w:r w:rsidRPr="00C37673"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>ні</w:t>
      </w:r>
      <w:r w:rsidRPr="00C37673">
        <w:rPr>
          <w:rFonts w:ascii="Times New Roman" w:eastAsia="Times New Roman" w:hAnsi="Times New Roman" w:cs="Times New Roman"/>
          <w:color w:val="000000"/>
          <w:spacing w:val="38"/>
          <w:kern w:val="0"/>
          <w:sz w:val="44"/>
          <w:szCs w:val="44"/>
          <w:lang w:val="kk-KZ"/>
          <w14:ligatures w14:val="none"/>
        </w:rPr>
        <w:t xml:space="preserve"> </w:t>
      </w:r>
      <w:bookmarkStart w:id="1" w:name="_Hlk62760083"/>
    </w:p>
    <w:p w14:paraId="375E8E58" w14:textId="77777777" w:rsidR="00C37673" w:rsidRPr="00C37673" w:rsidRDefault="00C37673" w:rsidP="00C37673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</w:pPr>
      <w:r w:rsidRPr="00C37673">
        <w:rPr>
          <w:rFonts w:ascii="Times New Roman" w:eastAsia="Times New Roman" w:hAnsi="Times New Roman" w:cs="Times New Roman"/>
          <w:color w:val="000000"/>
          <w:spacing w:val="38"/>
          <w:kern w:val="0"/>
          <w:sz w:val="44"/>
          <w:szCs w:val="44"/>
          <w:lang w:val="kk-KZ"/>
          <w14:ligatures w14:val="none"/>
        </w:rPr>
        <w:t>6В04101-</w:t>
      </w:r>
      <w:r w:rsidRPr="00C37673">
        <w:rPr>
          <w:rFonts w:ascii="Times New Roman" w:eastAsia="Times New Roman" w:hAnsi="Times New Roman" w:cs="Times New Roman"/>
          <w:color w:val="000000"/>
          <w:spacing w:val="2"/>
          <w:kern w:val="0"/>
          <w:sz w:val="44"/>
          <w:szCs w:val="44"/>
          <w:lang w:val="kk-KZ"/>
          <w14:ligatures w14:val="none"/>
        </w:rPr>
        <w:t>"</w:t>
      </w:r>
      <w:r w:rsidRPr="00C37673">
        <w:rPr>
          <w:rFonts w:ascii="Times New Roman" w:eastAsia="Times New Roman" w:hAnsi="Times New Roman" w:cs="Times New Roman"/>
          <w:color w:val="000000"/>
          <w:spacing w:val="3"/>
          <w:w w:val="106"/>
          <w:kern w:val="0"/>
          <w:sz w:val="44"/>
          <w:szCs w:val="44"/>
          <w:lang w:val="kk-KZ"/>
          <w14:ligatures w14:val="none"/>
        </w:rPr>
        <w:t>Мемлекеттік және жергілікті басқару</w:t>
      </w:r>
      <w:r w:rsidRPr="00C37673">
        <w:rPr>
          <w:rFonts w:ascii="Times New Roman" w:eastAsia="Times New Roman" w:hAnsi="Times New Roman" w:cs="Times New Roman"/>
          <w:color w:val="000000"/>
          <w:spacing w:val="4"/>
          <w:kern w:val="0"/>
          <w:sz w:val="44"/>
          <w:szCs w:val="44"/>
          <w:lang w:val="kk-KZ"/>
          <w14:ligatures w14:val="none"/>
        </w:rPr>
        <w:t>"</w:t>
      </w:r>
      <w:bookmarkEnd w:id="0"/>
      <w:r w:rsidRPr="00C37673"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 xml:space="preserve"> ма</w:t>
      </w:r>
      <w:r w:rsidRPr="00C37673">
        <w:rPr>
          <w:rFonts w:ascii="Times New Roman" w:eastAsia="Times New Roman" w:hAnsi="Times New Roman" w:cs="Times New Roman"/>
          <w:color w:val="000000"/>
          <w:spacing w:val="-2"/>
          <w:kern w:val="0"/>
          <w:sz w:val="44"/>
          <w:szCs w:val="44"/>
          <w:lang w:val="kk-KZ"/>
          <w14:ligatures w14:val="none"/>
        </w:rPr>
        <w:t>м</w:t>
      </w:r>
      <w:r w:rsidRPr="00C37673"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>анд</w:t>
      </w:r>
      <w:r w:rsidRPr="00C37673">
        <w:rPr>
          <w:rFonts w:ascii="Times New Roman" w:eastAsia="Times New Roman" w:hAnsi="Times New Roman" w:cs="Times New Roman"/>
          <w:color w:val="000000"/>
          <w:spacing w:val="2"/>
          <w:kern w:val="0"/>
          <w:sz w:val="44"/>
          <w:szCs w:val="44"/>
          <w:lang w:val="kk-KZ"/>
          <w14:ligatures w14:val="none"/>
        </w:rPr>
        <w:t>ы</w:t>
      </w:r>
      <w:r w:rsidRPr="00C37673"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>ғы</w:t>
      </w:r>
      <w:r w:rsidRPr="00C37673">
        <w:rPr>
          <w:rFonts w:ascii="Times New Roman" w:eastAsia="Times New Roman" w:hAnsi="Times New Roman" w:cs="Times New Roman"/>
          <w:color w:val="000000"/>
          <w:spacing w:val="58"/>
          <w:kern w:val="0"/>
          <w:sz w:val="44"/>
          <w:szCs w:val="44"/>
          <w:lang w:val="kk-KZ"/>
          <w14:ligatures w14:val="none"/>
        </w:rPr>
        <w:t xml:space="preserve"> </w:t>
      </w:r>
      <w:bookmarkEnd w:id="1"/>
      <w:r w:rsidRPr="00C37673">
        <w:rPr>
          <w:rFonts w:ascii="Times New Roman" w:eastAsia="Times New Roman" w:hAnsi="Times New Roman" w:cs="Times New Roman"/>
          <w:color w:val="000000"/>
          <w:spacing w:val="60"/>
          <w:kern w:val="0"/>
          <w:sz w:val="44"/>
          <w:szCs w:val="44"/>
          <w:lang w:val="kk-KZ"/>
          <w14:ligatures w14:val="none"/>
        </w:rPr>
        <w:t xml:space="preserve"> 3 </w:t>
      </w:r>
      <w:r w:rsidRPr="00C37673">
        <w:rPr>
          <w:rFonts w:ascii="Times New Roman" w:eastAsia="Times New Roman" w:hAnsi="Times New Roman" w:cs="Times New Roman"/>
          <w:color w:val="000000"/>
          <w:spacing w:val="3"/>
          <w:kern w:val="0"/>
          <w:sz w:val="44"/>
          <w:szCs w:val="44"/>
          <w:lang w:val="kk-KZ"/>
          <w14:ligatures w14:val="none"/>
        </w:rPr>
        <w:t>к</w:t>
      </w:r>
      <w:r w:rsidRPr="00C37673">
        <w:rPr>
          <w:rFonts w:ascii="Times New Roman" w:eastAsia="Times New Roman" w:hAnsi="Times New Roman" w:cs="Times New Roman"/>
          <w:color w:val="000000"/>
          <w:spacing w:val="-4"/>
          <w:kern w:val="0"/>
          <w:sz w:val="44"/>
          <w:szCs w:val="44"/>
          <w:lang w:val="kk-KZ"/>
          <w14:ligatures w14:val="none"/>
        </w:rPr>
        <w:t>у</w:t>
      </w:r>
      <w:r w:rsidRPr="00C37673">
        <w:rPr>
          <w:rFonts w:ascii="Times New Roman" w:eastAsia="Times New Roman" w:hAnsi="Times New Roman" w:cs="Times New Roman"/>
          <w:color w:val="000000"/>
          <w:spacing w:val="2"/>
          <w:kern w:val="0"/>
          <w:sz w:val="44"/>
          <w:szCs w:val="44"/>
          <w:lang w:val="kk-KZ"/>
          <w14:ligatures w14:val="none"/>
        </w:rPr>
        <w:t>р</w:t>
      </w:r>
      <w:r w:rsidRPr="00C37673"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>с</w:t>
      </w:r>
      <w:r w:rsidRPr="00C37673">
        <w:rPr>
          <w:rFonts w:ascii="Times New Roman" w:eastAsia="Times New Roman" w:hAnsi="Times New Roman" w:cs="Times New Roman"/>
          <w:color w:val="000000"/>
          <w:spacing w:val="60"/>
          <w:kern w:val="0"/>
          <w:sz w:val="44"/>
          <w:szCs w:val="44"/>
          <w:lang w:val="kk-KZ"/>
          <w14:ligatures w14:val="none"/>
        </w:rPr>
        <w:t xml:space="preserve"> </w:t>
      </w:r>
      <w:r w:rsidRPr="00C37673"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>студенттері</w:t>
      </w:r>
      <w:r w:rsidRPr="00C37673">
        <w:rPr>
          <w:rFonts w:ascii="Times New Roman" w:eastAsia="Times New Roman" w:hAnsi="Times New Roman" w:cs="Times New Roman"/>
          <w:color w:val="000000"/>
          <w:spacing w:val="60"/>
          <w:kern w:val="0"/>
          <w:sz w:val="44"/>
          <w:szCs w:val="44"/>
          <w:lang w:val="kk-KZ"/>
          <w14:ligatures w14:val="none"/>
        </w:rPr>
        <w:t xml:space="preserve"> </w:t>
      </w:r>
      <w:r w:rsidRPr="00C37673"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>үш</w:t>
      </w:r>
      <w:r w:rsidRPr="00C37673">
        <w:rPr>
          <w:rFonts w:ascii="Times New Roman" w:eastAsia="Times New Roman" w:hAnsi="Times New Roman" w:cs="Times New Roman"/>
          <w:color w:val="000000"/>
          <w:spacing w:val="1"/>
          <w:kern w:val="0"/>
          <w:sz w:val="44"/>
          <w:szCs w:val="44"/>
          <w:lang w:val="kk-KZ"/>
          <w14:ligatures w14:val="none"/>
        </w:rPr>
        <w:t>і</w:t>
      </w:r>
      <w:r w:rsidRPr="00C37673"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>н</w:t>
      </w:r>
      <w:r w:rsidRPr="00C37673">
        <w:rPr>
          <w:rFonts w:ascii="Times New Roman" w:eastAsia="Times New Roman" w:hAnsi="Times New Roman" w:cs="Times New Roman"/>
          <w:color w:val="000000"/>
          <w:spacing w:val="60"/>
          <w:kern w:val="0"/>
          <w:sz w:val="44"/>
          <w:szCs w:val="44"/>
          <w:lang w:val="kk-KZ"/>
          <w14:ligatures w14:val="none"/>
        </w:rPr>
        <w:t xml:space="preserve"> </w:t>
      </w:r>
      <w:r w:rsidRPr="00C37673">
        <w:rPr>
          <w:rFonts w:ascii="Times New Roman" w:eastAsia="Times New Roman" w:hAnsi="Times New Roman" w:cs="Times New Roman"/>
          <w:color w:val="000000"/>
          <w:spacing w:val="-2"/>
          <w:kern w:val="0"/>
          <w:sz w:val="44"/>
          <w:szCs w:val="44"/>
          <w:lang w:val="kk-KZ"/>
          <w14:ligatures w14:val="none"/>
        </w:rPr>
        <w:t>о</w:t>
      </w:r>
      <w:r w:rsidRPr="00C37673">
        <w:rPr>
          <w:rFonts w:ascii="Times New Roman" w:eastAsia="Times New Roman" w:hAnsi="Times New Roman" w:cs="Times New Roman"/>
          <w:color w:val="000000"/>
          <w:spacing w:val="-1"/>
          <w:kern w:val="0"/>
          <w:sz w:val="44"/>
          <w:szCs w:val="44"/>
          <w:lang w:val="kk-KZ"/>
          <w14:ligatures w14:val="none"/>
        </w:rPr>
        <w:t>қ</w:t>
      </w:r>
      <w:r w:rsidRPr="00C37673"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val="kk-KZ"/>
          <w14:ligatures w14:val="none"/>
        </w:rPr>
        <w:t>ытылады</w:t>
      </w:r>
      <w:r w:rsidRPr="00C37673">
        <w:rPr>
          <w:rFonts w:ascii="Times New Roman" w:eastAsia="Times New Roman" w:hAnsi="Times New Roman" w:cs="Times New Roman"/>
          <w:color w:val="000000"/>
          <w:spacing w:val="60"/>
          <w:kern w:val="0"/>
          <w:sz w:val="44"/>
          <w:szCs w:val="44"/>
          <w:lang w:val="kk-KZ"/>
          <w14:ligatures w14:val="none"/>
        </w:rPr>
        <w:t xml:space="preserve"> </w:t>
      </w:r>
      <w:r w:rsidRPr="00C37673">
        <w:rPr>
          <w:rFonts w:ascii="Times New Roman" w:hAnsi="Times New Roman" w:cs="Times New Roman"/>
          <w:sz w:val="44"/>
          <w:szCs w:val="44"/>
          <w:lang w:val="kk-KZ"/>
        </w:rPr>
        <w:t>22.01.2024-11.05.2024 жж.</w:t>
      </w:r>
    </w:p>
    <w:p w14:paraId="4187A4FA" w14:textId="77777777" w:rsidR="00C37673" w:rsidRPr="00C37673" w:rsidRDefault="00C37673" w:rsidP="00C3767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</w:pPr>
    </w:p>
    <w:p w14:paraId="0BD0F0F3" w14:textId="5E872D8C" w:rsidR="00C37673" w:rsidRPr="001E6D53" w:rsidRDefault="00C37673" w:rsidP="00C37673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kern w:val="0"/>
          <w:sz w:val="32"/>
          <w:szCs w:val="32"/>
          <w:lang w:val="kk-KZ"/>
          <w14:ligatures w14:val="none"/>
        </w:rPr>
      </w:pPr>
      <w:r w:rsidRPr="00C37673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</w:t>
      </w:r>
      <w:r w:rsidR="001E6D53" w:rsidRPr="00C37673">
        <w:rPr>
          <w:rFonts w:ascii="Times New Roman" w:eastAsia="Times New Roman" w:hAnsi="Times New Roman" w:cs="Times New Roman"/>
          <w:color w:val="000000"/>
          <w:spacing w:val="5"/>
          <w:kern w:val="0"/>
          <w:sz w:val="44"/>
          <w:szCs w:val="44"/>
          <w:lang w:val="kk-KZ"/>
          <w14:ligatures w14:val="none"/>
        </w:rPr>
        <w:t>"</w:t>
      </w:r>
      <w:r w:rsidR="001E6D53">
        <w:rPr>
          <w:rFonts w:ascii="Times New Roman" w:eastAsia="Times New Roman" w:hAnsi="Times New Roman" w:cs="Times New Roman"/>
          <w:color w:val="000000"/>
          <w:spacing w:val="5"/>
          <w:kern w:val="0"/>
          <w:sz w:val="44"/>
          <w:szCs w:val="44"/>
          <w:lang w:val="kk-KZ"/>
          <w14:ligatures w14:val="none"/>
        </w:rPr>
        <w:t>Ұйымдастырушылық мінез-құлық</w:t>
      </w:r>
      <w:r w:rsidR="001E6D53" w:rsidRPr="00C37673">
        <w:rPr>
          <w:rFonts w:ascii="Times New Roman" w:eastAsia="Times New Roman" w:hAnsi="Times New Roman" w:cs="Times New Roman"/>
          <w:color w:val="000000"/>
          <w:spacing w:val="5"/>
          <w:kern w:val="0"/>
          <w:sz w:val="44"/>
          <w:szCs w:val="44"/>
          <w:lang w:val="kk-KZ"/>
          <w14:ligatures w14:val="none"/>
        </w:rPr>
        <w:t>"</w:t>
      </w:r>
      <w:r w:rsidR="001E6D53" w:rsidRPr="00C37673">
        <w:rPr>
          <w:rFonts w:ascii="Times New Roman" w:eastAsia="Times New Roman" w:hAnsi="Times New Roman" w:cs="Times New Roman"/>
          <w:color w:val="000000"/>
          <w:spacing w:val="38"/>
          <w:kern w:val="0"/>
          <w:sz w:val="44"/>
          <w:szCs w:val="44"/>
          <w:lang w:val="kk-KZ"/>
          <w14:ligatures w14:val="none"/>
        </w:rPr>
        <w:t xml:space="preserve">  </w:t>
      </w:r>
      <w:r w:rsidRPr="001E6D53">
        <w:rPr>
          <w:rFonts w:ascii="Times New Roman" w:eastAsia="Times New Roman" w:hAnsi="Times New Roman" w:cs="Times New Roman"/>
          <w:color w:val="000000"/>
          <w:spacing w:val="3"/>
          <w:w w:val="106"/>
          <w:kern w:val="0"/>
          <w:sz w:val="32"/>
          <w:szCs w:val="32"/>
          <w:lang w:val="kk-KZ"/>
          <w14:ligatures w14:val="none"/>
        </w:rPr>
        <w:t xml:space="preserve">   </w:t>
      </w:r>
      <w:r w:rsidRPr="001E6D53">
        <w:rPr>
          <w:rFonts w:ascii="Times New Roman" w:eastAsia="Times New Roman" w:hAnsi="Times New Roman" w:cs="Times New Roman"/>
          <w:color w:val="000000"/>
          <w:spacing w:val="7"/>
          <w:kern w:val="0"/>
          <w:sz w:val="32"/>
          <w:szCs w:val="32"/>
          <w:lang w:val="kk-KZ"/>
          <w14:ligatures w14:val="none"/>
        </w:rPr>
        <w:t xml:space="preserve">         </w:t>
      </w:r>
      <w:r w:rsidRPr="001E6D53">
        <w:rPr>
          <w:rFonts w:ascii="Times New Roman" w:eastAsia="Times New Roman" w:hAnsi="Times New Roman" w:cs="Times New Roman"/>
          <w:color w:val="000000"/>
          <w:spacing w:val="2"/>
          <w:w w:val="108"/>
          <w:kern w:val="0"/>
          <w:sz w:val="32"/>
          <w:szCs w:val="32"/>
          <w:lang w:val="kk-KZ"/>
          <w14:ligatures w14:val="none"/>
        </w:rPr>
        <w:t xml:space="preserve"> п</w:t>
      </w:r>
      <w:r w:rsidRPr="001E6D53">
        <w:rPr>
          <w:rFonts w:ascii="Times New Roman" w:eastAsia="Times New Roman" w:hAnsi="Times New Roman" w:cs="Times New Roman"/>
          <w:color w:val="000000"/>
          <w:spacing w:val="4"/>
          <w:kern w:val="0"/>
          <w:sz w:val="32"/>
          <w:szCs w:val="32"/>
          <w:lang w:val="kk-KZ"/>
          <w14:ligatures w14:val="none"/>
        </w:rPr>
        <w:t>ә</w:t>
      </w:r>
      <w:r w:rsidRPr="001E6D53">
        <w:rPr>
          <w:rFonts w:ascii="Times New Roman" w:eastAsia="Times New Roman" w:hAnsi="Times New Roman" w:cs="Times New Roman"/>
          <w:color w:val="000000"/>
          <w:spacing w:val="2"/>
          <w:w w:val="108"/>
          <w:kern w:val="0"/>
          <w:sz w:val="32"/>
          <w:szCs w:val="32"/>
          <w:lang w:val="kk-KZ"/>
          <w14:ligatures w14:val="none"/>
        </w:rPr>
        <w:t>н</w:t>
      </w:r>
      <w:r w:rsidRPr="001E6D53">
        <w:rPr>
          <w:rFonts w:ascii="Times New Roman" w:eastAsia="Times New Roman" w:hAnsi="Times New Roman" w:cs="Times New Roman"/>
          <w:color w:val="000000"/>
          <w:spacing w:val="1"/>
          <w:kern w:val="0"/>
          <w:sz w:val="32"/>
          <w:szCs w:val="32"/>
          <w:lang w:val="kk-KZ"/>
          <w14:ligatures w14:val="none"/>
        </w:rPr>
        <w:t>і</w:t>
      </w:r>
      <w:r w:rsidRPr="001E6D53">
        <w:rPr>
          <w:rFonts w:ascii="Times New Roman" w:eastAsia="Times New Roman" w:hAnsi="Times New Roman" w:cs="Times New Roman"/>
          <w:color w:val="000000"/>
          <w:spacing w:val="3"/>
          <w:w w:val="108"/>
          <w:kern w:val="0"/>
          <w:sz w:val="32"/>
          <w:szCs w:val="32"/>
          <w:lang w:val="kk-KZ"/>
          <w14:ligatures w14:val="none"/>
        </w:rPr>
        <w:t>н</w:t>
      </w:r>
      <w:r w:rsidRPr="001E6D53">
        <w:rPr>
          <w:rFonts w:ascii="Times New Roman" w:eastAsia="Times New Roman" w:hAnsi="Times New Roman" w:cs="Times New Roman"/>
          <w:color w:val="000000"/>
          <w:spacing w:val="2"/>
          <w:kern w:val="0"/>
          <w:sz w:val="32"/>
          <w:szCs w:val="32"/>
          <w:lang w:val="kk-KZ"/>
          <w14:ligatures w14:val="none"/>
        </w:rPr>
        <w:t>е</w:t>
      </w:r>
      <w:r w:rsidRPr="001E6D53">
        <w:rPr>
          <w:rFonts w:ascii="Times New Roman" w:eastAsia="Times New Roman" w:hAnsi="Times New Roman" w:cs="Times New Roman"/>
          <w:color w:val="000000"/>
          <w:spacing w:val="3"/>
          <w:w w:val="108"/>
          <w:kern w:val="0"/>
          <w:sz w:val="32"/>
          <w:szCs w:val="32"/>
          <w:lang w:val="kk-KZ"/>
          <w14:ligatures w14:val="none"/>
        </w:rPr>
        <w:t>н</w:t>
      </w:r>
      <w:r w:rsidRPr="001E6D53">
        <w:rPr>
          <w:rFonts w:ascii="Times New Roman" w:eastAsia="Times New Roman" w:hAnsi="Times New Roman" w:cs="Times New Roman"/>
          <w:color w:val="000000"/>
          <w:spacing w:val="167"/>
          <w:kern w:val="0"/>
          <w:sz w:val="32"/>
          <w:szCs w:val="32"/>
          <w:lang w:val="kk-KZ"/>
          <w14:ligatures w14:val="none"/>
        </w:rPr>
        <w:t xml:space="preserve"> </w:t>
      </w:r>
      <w:r w:rsidRPr="001E6D53">
        <w:rPr>
          <w:rFonts w:ascii="Times New Roman" w:eastAsia="Times New Roman" w:hAnsi="Times New Roman" w:cs="Times New Roman"/>
          <w:color w:val="000000"/>
          <w:w w:val="98"/>
          <w:kern w:val="0"/>
          <w:sz w:val="32"/>
          <w:szCs w:val="32"/>
          <w:lang w:val="kk-KZ"/>
          <w14:ligatures w14:val="none"/>
        </w:rPr>
        <w:t>б</w:t>
      </w:r>
      <w:r w:rsidRPr="001E6D53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val="kk-KZ"/>
          <w14:ligatures w14:val="none"/>
        </w:rPr>
        <w:t>і</w:t>
      </w:r>
      <w:r w:rsidRPr="001E6D53">
        <w:rPr>
          <w:rFonts w:ascii="Times New Roman" w:eastAsia="Times New Roman" w:hAnsi="Times New Roman" w:cs="Times New Roman"/>
          <w:color w:val="000000"/>
          <w:spacing w:val="3"/>
          <w:w w:val="112"/>
          <w:kern w:val="0"/>
          <w:sz w:val="32"/>
          <w:szCs w:val="32"/>
          <w:lang w:val="kk-KZ"/>
          <w14:ligatures w14:val="none"/>
        </w:rPr>
        <w:t>л</w:t>
      </w:r>
      <w:r w:rsidRPr="001E6D53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val="kk-KZ"/>
          <w14:ligatures w14:val="none"/>
        </w:rPr>
        <w:t>і</w:t>
      </w:r>
      <w:r w:rsidRPr="001E6D53">
        <w:rPr>
          <w:rFonts w:ascii="Times New Roman" w:eastAsia="Times New Roman" w:hAnsi="Times New Roman" w:cs="Times New Roman"/>
          <w:color w:val="000000"/>
          <w:w w:val="108"/>
          <w:kern w:val="0"/>
          <w:sz w:val="32"/>
          <w:szCs w:val="32"/>
          <w:lang w:val="kk-KZ"/>
          <w14:ligatures w14:val="none"/>
        </w:rPr>
        <w:t>м</w:t>
      </w:r>
      <w:r w:rsidRPr="001E6D53">
        <w:rPr>
          <w:rFonts w:ascii="Times New Roman" w:eastAsia="Times New Roman" w:hAnsi="Times New Roman" w:cs="Times New Roman"/>
          <w:color w:val="000000"/>
          <w:spacing w:val="168"/>
          <w:kern w:val="0"/>
          <w:sz w:val="32"/>
          <w:szCs w:val="32"/>
          <w:lang w:val="kk-KZ"/>
          <w14:ligatures w14:val="none"/>
        </w:rPr>
        <w:t xml:space="preserve"> </w:t>
      </w:r>
      <w:r w:rsidRPr="001E6D53">
        <w:rPr>
          <w:rFonts w:ascii="Times New Roman" w:eastAsia="Times New Roman" w:hAnsi="Times New Roman" w:cs="Times New Roman"/>
          <w:color w:val="000000"/>
          <w:w w:val="113"/>
          <w:kern w:val="0"/>
          <w:sz w:val="32"/>
          <w:szCs w:val="32"/>
          <w:lang w:val="kk-KZ"/>
          <w14:ligatures w14:val="none"/>
        </w:rPr>
        <w:t>а</w:t>
      </w:r>
      <w:r w:rsidRPr="001E6D53">
        <w:rPr>
          <w:rFonts w:ascii="Times New Roman" w:eastAsia="Times New Roman" w:hAnsi="Times New Roman" w:cs="Times New Roman"/>
          <w:color w:val="000000"/>
          <w:w w:val="112"/>
          <w:kern w:val="0"/>
          <w:sz w:val="32"/>
          <w:szCs w:val="32"/>
          <w:lang w:val="kk-KZ"/>
          <w14:ligatures w14:val="none"/>
        </w:rPr>
        <w:t>л</w:t>
      </w:r>
      <w:r w:rsidRPr="001E6D53">
        <w:rPr>
          <w:rFonts w:ascii="Times New Roman" w:eastAsia="Times New Roman" w:hAnsi="Times New Roman" w:cs="Times New Roman"/>
          <w:color w:val="000000"/>
          <w:spacing w:val="3"/>
          <w:kern w:val="0"/>
          <w:sz w:val="32"/>
          <w:szCs w:val="32"/>
          <w:lang w:val="kk-KZ"/>
          <w14:ligatures w14:val="none"/>
        </w:rPr>
        <w:t>у</w:t>
      </w:r>
      <w:r w:rsidRPr="001E6D53">
        <w:rPr>
          <w:rFonts w:ascii="Times New Roman" w:eastAsia="Times New Roman" w:hAnsi="Times New Roman" w:cs="Times New Roman"/>
          <w:color w:val="000000"/>
          <w:spacing w:val="-3"/>
          <w:w w:val="110"/>
          <w:kern w:val="0"/>
          <w:sz w:val="32"/>
          <w:szCs w:val="32"/>
          <w:lang w:val="kk-KZ"/>
          <w14:ligatures w14:val="none"/>
        </w:rPr>
        <w:t>ш</w:t>
      </w:r>
      <w:r w:rsidRPr="001E6D53">
        <w:rPr>
          <w:rFonts w:ascii="Times New Roman" w:eastAsia="Times New Roman" w:hAnsi="Times New Roman" w:cs="Times New Roman"/>
          <w:color w:val="000000"/>
          <w:w w:val="116"/>
          <w:kern w:val="0"/>
          <w:sz w:val="32"/>
          <w:szCs w:val="32"/>
          <w:lang w:val="kk-KZ"/>
          <w14:ligatures w14:val="none"/>
        </w:rPr>
        <w:t>ы</w:t>
      </w:r>
      <w:r w:rsidRPr="001E6D53">
        <w:rPr>
          <w:rFonts w:ascii="Times New Roman" w:eastAsia="Times New Roman" w:hAnsi="Times New Roman" w:cs="Times New Roman"/>
          <w:color w:val="000000"/>
          <w:spacing w:val="167"/>
          <w:kern w:val="0"/>
          <w:sz w:val="32"/>
          <w:szCs w:val="32"/>
          <w:lang w:val="kk-KZ"/>
          <w14:ligatures w14:val="none"/>
        </w:rPr>
        <w:t xml:space="preserve"> </w:t>
      </w:r>
      <w:r w:rsidRPr="001E6D53">
        <w:rPr>
          <w:rFonts w:ascii="Times New Roman" w:eastAsia="Times New Roman" w:hAnsi="Times New Roman" w:cs="Times New Roman"/>
          <w:color w:val="000000"/>
          <w:w w:val="108"/>
          <w:kern w:val="0"/>
          <w:sz w:val="32"/>
          <w:szCs w:val="32"/>
          <w:lang w:val="kk-KZ"/>
          <w14:ligatures w14:val="none"/>
        </w:rPr>
        <w:t>м</w:t>
      </w:r>
      <w:r w:rsidRPr="001E6D53">
        <w:rPr>
          <w:rFonts w:ascii="Times New Roman" w:eastAsia="Times New Roman" w:hAnsi="Times New Roman" w:cs="Times New Roman"/>
          <w:color w:val="000000"/>
          <w:spacing w:val="-2"/>
          <w:kern w:val="0"/>
          <w:sz w:val="32"/>
          <w:szCs w:val="32"/>
          <w:lang w:val="kk-KZ"/>
          <w14:ligatures w14:val="none"/>
        </w:rPr>
        <w:t>е</w:t>
      </w:r>
      <w:r w:rsidRPr="001E6D53">
        <w:rPr>
          <w:rFonts w:ascii="Times New Roman" w:eastAsia="Times New Roman" w:hAnsi="Times New Roman" w:cs="Times New Roman"/>
          <w:color w:val="000000"/>
          <w:w w:val="108"/>
          <w:kern w:val="0"/>
          <w:sz w:val="32"/>
          <w:szCs w:val="32"/>
          <w:lang w:val="kk-KZ"/>
          <w14:ligatures w14:val="none"/>
        </w:rPr>
        <w:t>ң</w:t>
      </w:r>
      <w:r w:rsidRPr="001E6D53">
        <w:rPr>
          <w:rFonts w:ascii="Times New Roman" w:eastAsia="Times New Roman" w:hAnsi="Times New Roman" w:cs="Times New Roman"/>
          <w:color w:val="000000"/>
          <w:spacing w:val="2"/>
          <w:w w:val="111"/>
          <w:kern w:val="0"/>
          <w:sz w:val="32"/>
          <w:szCs w:val="32"/>
          <w:lang w:val="kk-KZ"/>
          <w14:ligatures w14:val="none"/>
        </w:rPr>
        <w:t>г</w:t>
      </w:r>
      <w:r w:rsidRPr="001E6D53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val="kk-KZ"/>
          <w14:ligatures w14:val="none"/>
        </w:rPr>
        <w:t>е</w:t>
      </w:r>
      <w:r w:rsidRPr="001E6D53">
        <w:rPr>
          <w:rFonts w:ascii="Times New Roman" w:eastAsia="Times New Roman" w:hAnsi="Times New Roman" w:cs="Times New Roman"/>
          <w:color w:val="000000"/>
          <w:w w:val="111"/>
          <w:kern w:val="0"/>
          <w:sz w:val="32"/>
          <w:szCs w:val="32"/>
          <w:lang w:val="kk-KZ"/>
          <w14:ligatures w14:val="none"/>
        </w:rPr>
        <w:t xml:space="preserve">ретін </w:t>
      </w:r>
      <w:r w:rsidRPr="001E6D53">
        <w:rPr>
          <w:rFonts w:ascii="Times New Roman" w:eastAsia="Times New Roman" w:hAnsi="Times New Roman" w:cs="Times New Roman"/>
          <w:color w:val="000000"/>
          <w:w w:val="99"/>
          <w:kern w:val="0"/>
          <w:sz w:val="32"/>
          <w:szCs w:val="32"/>
          <w:lang w:val="kk-KZ"/>
          <w14:ligatures w14:val="none"/>
        </w:rPr>
        <w:t>д</w:t>
      </w:r>
      <w:r w:rsidRPr="001E6D53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val="kk-KZ"/>
          <w14:ligatures w14:val="none"/>
        </w:rPr>
        <w:t>ә</w:t>
      </w:r>
      <w:r w:rsidRPr="001E6D53">
        <w:rPr>
          <w:rFonts w:ascii="Times New Roman" w:eastAsia="Times New Roman" w:hAnsi="Times New Roman" w:cs="Times New Roman"/>
          <w:color w:val="000000"/>
          <w:w w:val="111"/>
          <w:kern w:val="0"/>
          <w:sz w:val="32"/>
          <w:szCs w:val="32"/>
          <w:lang w:val="kk-KZ"/>
          <w14:ligatures w14:val="none"/>
        </w:rPr>
        <w:t>р</w:t>
      </w:r>
      <w:r w:rsidRPr="001E6D53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val="kk-KZ"/>
          <w14:ligatures w14:val="none"/>
        </w:rPr>
        <w:t xml:space="preserve">іс </w:t>
      </w:r>
      <w:r w:rsidRPr="001E6D53">
        <w:rPr>
          <w:rFonts w:ascii="Times New Roman" w:eastAsia="Times New Roman" w:hAnsi="Times New Roman" w:cs="Times New Roman"/>
          <w:color w:val="000000"/>
          <w:spacing w:val="3"/>
          <w:w w:val="112"/>
          <w:kern w:val="0"/>
          <w:sz w:val="32"/>
          <w:szCs w:val="32"/>
          <w:lang w:val="kk-KZ"/>
          <w14:ligatures w14:val="none"/>
        </w:rPr>
        <w:t>т</w:t>
      </w:r>
      <w:r w:rsidRPr="001E6D53">
        <w:rPr>
          <w:rFonts w:ascii="Times New Roman" w:eastAsia="Times New Roman" w:hAnsi="Times New Roman" w:cs="Times New Roman"/>
          <w:color w:val="000000"/>
          <w:spacing w:val="1"/>
          <w:w w:val="113"/>
          <w:kern w:val="0"/>
          <w:sz w:val="32"/>
          <w:szCs w:val="32"/>
          <w:lang w:val="kk-KZ"/>
          <w14:ligatures w14:val="none"/>
        </w:rPr>
        <w:t>а</w:t>
      </w:r>
      <w:r w:rsidRPr="001E6D53">
        <w:rPr>
          <w:rFonts w:ascii="Times New Roman" w:eastAsia="Times New Roman" w:hAnsi="Times New Roman" w:cs="Times New Roman"/>
          <w:color w:val="000000"/>
          <w:spacing w:val="2"/>
          <w:w w:val="119"/>
          <w:kern w:val="0"/>
          <w:sz w:val="32"/>
          <w:szCs w:val="32"/>
          <w:lang w:val="kk-KZ"/>
          <w14:ligatures w14:val="none"/>
        </w:rPr>
        <w:t>қ</w:t>
      </w:r>
      <w:r w:rsidRPr="001E6D53">
        <w:rPr>
          <w:rFonts w:ascii="Times New Roman" w:eastAsia="Times New Roman" w:hAnsi="Times New Roman" w:cs="Times New Roman"/>
          <w:color w:val="000000"/>
          <w:w w:val="116"/>
          <w:kern w:val="0"/>
          <w:sz w:val="32"/>
          <w:szCs w:val="32"/>
          <w:lang w:val="kk-KZ"/>
          <w14:ligatures w14:val="none"/>
        </w:rPr>
        <w:t>ы</w:t>
      </w:r>
      <w:r w:rsidRPr="001E6D53">
        <w:rPr>
          <w:rFonts w:ascii="Times New Roman" w:eastAsia="Times New Roman" w:hAnsi="Times New Roman" w:cs="Times New Roman"/>
          <w:color w:val="000000"/>
          <w:w w:val="111"/>
          <w:kern w:val="0"/>
          <w:sz w:val="32"/>
          <w:szCs w:val="32"/>
          <w:lang w:val="kk-KZ"/>
          <w14:ligatures w14:val="none"/>
        </w:rPr>
        <w:t>р</w:t>
      </w:r>
      <w:r w:rsidRPr="001E6D53">
        <w:rPr>
          <w:rFonts w:ascii="Times New Roman" w:eastAsia="Times New Roman" w:hAnsi="Times New Roman" w:cs="Times New Roman"/>
          <w:color w:val="000000"/>
          <w:spacing w:val="4"/>
          <w:w w:val="116"/>
          <w:kern w:val="0"/>
          <w:sz w:val="32"/>
          <w:szCs w:val="32"/>
          <w:lang w:val="kk-KZ"/>
          <w14:ligatures w14:val="none"/>
        </w:rPr>
        <w:t>ы</w:t>
      </w:r>
      <w:r w:rsidRPr="001E6D53">
        <w:rPr>
          <w:rFonts w:ascii="Times New Roman" w:eastAsia="Times New Roman" w:hAnsi="Times New Roman" w:cs="Times New Roman"/>
          <w:color w:val="000000"/>
          <w:w w:val="108"/>
          <w:kern w:val="0"/>
          <w:sz w:val="32"/>
          <w:szCs w:val="32"/>
          <w:lang w:val="kk-KZ"/>
          <w14:ligatures w14:val="none"/>
        </w:rPr>
        <w:t>п</w:t>
      </w:r>
      <w:r w:rsidRPr="001E6D53">
        <w:rPr>
          <w:rFonts w:ascii="Times New Roman" w:eastAsia="Times New Roman" w:hAnsi="Times New Roman" w:cs="Times New Roman"/>
          <w:color w:val="000000"/>
          <w:spacing w:val="2"/>
          <w:w w:val="112"/>
          <w:kern w:val="0"/>
          <w:sz w:val="32"/>
          <w:szCs w:val="32"/>
          <w:lang w:val="kk-KZ"/>
          <w14:ligatures w14:val="none"/>
        </w:rPr>
        <w:t>т</w:t>
      </w:r>
      <w:r w:rsidRPr="001E6D53">
        <w:rPr>
          <w:rFonts w:ascii="Times New Roman" w:eastAsia="Times New Roman" w:hAnsi="Times New Roman" w:cs="Times New Roman"/>
          <w:color w:val="000000"/>
          <w:spacing w:val="1"/>
          <w:w w:val="113"/>
          <w:kern w:val="0"/>
          <w:sz w:val="32"/>
          <w:szCs w:val="32"/>
          <w:lang w:val="kk-KZ"/>
          <w14:ligatures w14:val="none"/>
        </w:rPr>
        <w:t>а</w:t>
      </w:r>
      <w:r w:rsidRPr="001E6D53">
        <w:rPr>
          <w:rFonts w:ascii="Times New Roman" w:eastAsia="Times New Roman" w:hAnsi="Times New Roman" w:cs="Times New Roman"/>
          <w:color w:val="000000"/>
          <w:spacing w:val="2"/>
          <w:w w:val="111"/>
          <w:kern w:val="0"/>
          <w:sz w:val="32"/>
          <w:szCs w:val="32"/>
          <w:lang w:val="kk-KZ"/>
          <w14:ligatures w14:val="none"/>
        </w:rPr>
        <w:t>р</w:t>
      </w:r>
      <w:r w:rsidRPr="001E6D53">
        <w:rPr>
          <w:rFonts w:ascii="Times New Roman" w:eastAsia="Times New Roman" w:hAnsi="Times New Roman" w:cs="Times New Roman"/>
          <w:color w:val="000000"/>
          <w:spacing w:val="1"/>
          <w:w w:val="116"/>
          <w:kern w:val="0"/>
          <w:sz w:val="32"/>
          <w:szCs w:val="32"/>
          <w:lang w:val="kk-KZ"/>
          <w14:ligatures w14:val="none"/>
        </w:rPr>
        <w:t>ы</w:t>
      </w:r>
      <w:r w:rsidRPr="001E6D53">
        <w:rPr>
          <w:rFonts w:ascii="Times New Roman" w:eastAsia="Times New Roman" w:hAnsi="Times New Roman" w:cs="Times New Roman"/>
          <w:color w:val="000000"/>
          <w:spacing w:val="1"/>
          <w:kern w:val="0"/>
          <w:sz w:val="32"/>
          <w:szCs w:val="32"/>
          <w:lang w:val="kk-KZ"/>
          <w14:ligatures w14:val="none"/>
        </w:rPr>
        <w:t>:</w:t>
      </w:r>
    </w:p>
    <w:p w14:paraId="353B8D6C" w14:textId="77777777" w:rsidR="00387BCD" w:rsidRPr="001E6D53" w:rsidRDefault="00387BCD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3A98BB65" w14:textId="7DCCC07F" w:rsidR="00387BCD" w:rsidRPr="001E6D53" w:rsidRDefault="001E6D53">
      <w:pPr>
        <w:rPr>
          <w:rFonts w:ascii="Times New Roman" w:eastAsia="Calibri" w:hAnsi="Times New Roman" w:cs="Times New Roman"/>
          <w:sz w:val="32"/>
          <w:szCs w:val="32"/>
          <w:lang w:val="kk-KZ"/>
        </w:rPr>
      </w:pPr>
      <w:r w:rsidRPr="001E6D53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1 тақырып. </w:t>
      </w:r>
      <w:r w:rsidRPr="001E6D53">
        <w:rPr>
          <w:rFonts w:ascii="Times New Roman" w:eastAsia="Calibri" w:hAnsi="Times New Roman" w:cs="Times New Roman"/>
          <w:sz w:val="32"/>
          <w:szCs w:val="32"/>
          <w:lang w:val="kk-KZ"/>
        </w:rPr>
        <w:t>Ұйымдағы мінез-құлық негіздері.</w:t>
      </w:r>
    </w:p>
    <w:p w14:paraId="50F4F9AD" w14:textId="5F49A612" w:rsidR="001E6D53" w:rsidRPr="001E6D53" w:rsidRDefault="001E6D53">
      <w:pPr>
        <w:rPr>
          <w:rFonts w:ascii="Times New Roman" w:eastAsia="Calibri" w:hAnsi="Times New Roman" w:cs="Times New Roman"/>
          <w:sz w:val="32"/>
          <w:szCs w:val="32"/>
          <w:lang w:val="kk-KZ"/>
        </w:rPr>
      </w:pPr>
      <w:r w:rsidRPr="001E6D53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2 тақырып. </w:t>
      </w:r>
      <w:r w:rsidRPr="001E6D53">
        <w:rPr>
          <w:rFonts w:ascii="Times New Roman" w:eastAsia="Calibri" w:hAnsi="Times New Roman" w:cs="Times New Roman"/>
          <w:sz w:val="32"/>
          <w:szCs w:val="32"/>
          <w:lang w:val="kk-KZ"/>
        </w:rPr>
        <w:t>Мінез-құлықты ұйымдастыру</w:t>
      </w:r>
    </w:p>
    <w:p w14:paraId="777DBF47" w14:textId="68792A5B" w:rsidR="001E6D53" w:rsidRPr="001E6D53" w:rsidRDefault="001E6D53">
      <w:pPr>
        <w:rPr>
          <w:rFonts w:ascii="Times New Roman" w:eastAsia="Calibri" w:hAnsi="Times New Roman" w:cs="Times New Roman"/>
          <w:sz w:val="32"/>
          <w:szCs w:val="32"/>
          <w:lang w:val="kk-KZ"/>
        </w:rPr>
      </w:pPr>
      <w:r w:rsidRPr="001E6D53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3 тақырып. </w:t>
      </w:r>
      <w:r w:rsidRPr="001E6D53">
        <w:rPr>
          <w:rFonts w:ascii="Times New Roman" w:eastAsia="Calibri" w:hAnsi="Times New Roman" w:cs="Times New Roman"/>
          <w:sz w:val="32"/>
          <w:szCs w:val="32"/>
          <w:lang w:val="kk-KZ"/>
        </w:rPr>
        <w:t>Ұйымдағы қарым қатынастар мен эмоциялар</w:t>
      </w:r>
    </w:p>
    <w:p w14:paraId="108556CF" w14:textId="33C05BA3" w:rsidR="001E6D53" w:rsidRPr="001E6D53" w:rsidRDefault="001E6D53">
      <w:pPr>
        <w:rPr>
          <w:rFonts w:ascii="Times New Roman" w:eastAsia="Calibri" w:hAnsi="Times New Roman" w:cs="Times New Roman"/>
          <w:sz w:val="32"/>
          <w:szCs w:val="32"/>
          <w:lang w:val="kk-KZ"/>
        </w:rPr>
      </w:pPr>
      <w:r w:rsidRPr="001E6D53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4 тақырып. </w:t>
      </w:r>
      <w:r w:rsidRPr="001E6D53">
        <w:rPr>
          <w:rFonts w:ascii="Times New Roman" w:eastAsia="Calibri" w:hAnsi="Times New Roman" w:cs="Times New Roman"/>
          <w:sz w:val="32"/>
          <w:szCs w:val="32"/>
          <w:lang w:val="kk-KZ"/>
        </w:rPr>
        <w:t>Эмоциялық еңбек және интеллект</w:t>
      </w:r>
    </w:p>
    <w:p w14:paraId="074B44D1" w14:textId="40555C2A" w:rsidR="001E6D53" w:rsidRPr="001E6D53" w:rsidRDefault="001E6D53">
      <w:pPr>
        <w:rPr>
          <w:rFonts w:ascii="Times New Roman" w:eastAsia="Calibri" w:hAnsi="Times New Roman" w:cs="Times New Roman"/>
          <w:sz w:val="32"/>
          <w:szCs w:val="32"/>
          <w:lang w:val="kk-KZ"/>
        </w:rPr>
      </w:pPr>
      <w:r w:rsidRPr="001E6D53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5 тақырып. </w:t>
      </w:r>
      <w:r w:rsidRPr="001E6D53">
        <w:rPr>
          <w:rFonts w:ascii="Times New Roman" w:eastAsia="Calibri" w:hAnsi="Times New Roman" w:cs="Times New Roman"/>
          <w:sz w:val="32"/>
          <w:szCs w:val="32"/>
          <w:lang w:val="kk-KZ"/>
        </w:rPr>
        <w:t>Жеке адам белгілері</w:t>
      </w:r>
    </w:p>
    <w:p w14:paraId="362C907E" w14:textId="13FCFAB5" w:rsidR="001E6D53" w:rsidRPr="001E6D53" w:rsidRDefault="001E6D53">
      <w:pPr>
        <w:rPr>
          <w:rFonts w:ascii="Times New Roman" w:eastAsia="Calibri" w:hAnsi="Times New Roman" w:cs="Times New Roman"/>
          <w:sz w:val="32"/>
          <w:szCs w:val="32"/>
          <w:lang w:val="kk-KZ"/>
        </w:rPr>
      </w:pPr>
      <w:r w:rsidRPr="001E6D53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6 тақырып. </w:t>
      </w:r>
      <w:r w:rsidRPr="001E6D53">
        <w:rPr>
          <w:rFonts w:ascii="Times New Roman" w:eastAsia="Calibri" w:hAnsi="Times New Roman" w:cs="Times New Roman"/>
          <w:sz w:val="32"/>
          <w:szCs w:val="32"/>
          <w:lang w:val="kk-KZ"/>
        </w:rPr>
        <w:t>Ұйымдастыру тәртібінің негіздері</w:t>
      </w:r>
    </w:p>
    <w:p w14:paraId="4D55C4C9" w14:textId="2F0BE45D" w:rsidR="001E6D53" w:rsidRPr="001E6D53" w:rsidRDefault="001E6D53">
      <w:pPr>
        <w:rPr>
          <w:rFonts w:ascii="Times New Roman" w:eastAsia="Calibri" w:hAnsi="Times New Roman" w:cs="Times New Roman"/>
          <w:sz w:val="32"/>
          <w:szCs w:val="32"/>
          <w:lang w:val="kk-KZ"/>
        </w:rPr>
      </w:pPr>
      <w:r w:rsidRPr="001E6D53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7 тапқырып. </w:t>
      </w:r>
      <w:r w:rsidRPr="001E6D53">
        <w:rPr>
          <w:rFonts w:ascii="Times New Roman" w:eastAsia="Calibri" w:hAnsi="Times New Roman" w:cs="Times New Roman"/>
          <w:sz w:val="32"/>
          <w:szCs w:val="32"/>
          <w:lang w:val="kk-KZ"/>
        </w:rPr>
        <w:t>Қабілеттілік және басқару</w:t>
      </w:r>
    </w:p>
    <w:p w14:paraId="04196827" w14:textId="7F7E0C17" w:rsidR="001E6D53" w:rsidRPr="001E6D53" w:rsidRDefault="001E6D53">
      <w:pPr>
        <w:rPr>
          <w:rFonts w:ascii="Times New Roman" w:eastAsia="Calibri" w:hAnsi="Times New Roman" w:cs="Times New Roman"/>
          <w:sz w:val="32"/>
          <w:szCs w:val="32"/>
          <w:lang w:val="kk-KZ"/>
        </w:rPr>
      </w:pPr>
      <w:r w:rsidRPr="001E6D53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8 тақырып. </w:t>
      </w:r>
      <w:r w:rsidRPr="001E6D53">
        <w:rPr>
          <w:rFonts w:ascii="Times New Roman" w:eastAsia="Calibri" w:hAnsi="Times New Roman" w:cs="Times New Roman"/>
          <w:sz w:val="32"/>
          <w:szCs w:val="32"/>
          <w:lang w:val="kk-KZ"/>
        </w:rPr>
        <w:t>Ынталандыру теориясы</w:t>
      </w:r>
    </w:p>
    <w:p w14:paraId="5F0A9273" w14:textId="7416EB9C" w:rsidR="001E6D53" w:rsidRPr="001E6D53" w:rsidRDefault="001E6D53">
      <w:pPr>
        <w:rPr>
          <w:rFonts w:ascii="Times New Roman" w:eastAsia="Calibri" w:hAnsi="Times New Roman" w:cs="Times New Roman"/>
          <w:sz w:val="32"/>
          <w:szCs w:val="32"/>
          <w:lang w:val="kk-KZ"/>
        </w:rPr>
      </w:pPr>
      <w:r w:rsidRPr="001E6D53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9 тақырып. </w:t>
      </w:r>
      <w:r w:rsidRPr="001E6D53">
        <w:rPr>
          <w:rFonts w:ascii="Times New Roman" w:eastAsia="Calibri" w:hAnsi="Times New Roman" w:cs="Times New Roman"/>
          <w:sz w:val="32"/>
          <w:szCs w:val="32"/>
          <w:lang w:val="kk-KZ"/>
        </w:rPr>
        <w:t>Ұйымдағы коммуникациялар</w:t>
      </w:r>
    </w:p>
    <w:p w14:paraId="0AFBE6A2" w14:textId="3DDAA43D" w:rsidR="001E6D53" w:rsidRPr="001E6D53" w:rsidRDefault="001E6D53">
      <w:pPr>
        <w:rPr>
          <w:rFonts w:ascii="Times New Roman" w:eastAsia="Calibri" w:hAnsi="Times New Roman" w:cs="Times New Roman"/>
          <w:sz w:val="32"/>
          <w:szCs w:val="32"/>
          <w:lang w:val="kk-KZ"/>
        </w:rPr>
      </w:pPr>
      <w:r w:rsidRPr="001E6D53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10 тақырып. </w:t>
      </w:r>
      <w:r w:rsidRPr="001E6D53">
        <w:rPr>
          <w:rFonts w:ascii="Times New Roman" w:eastAsia="Calibri" w:hAnsi="Times New Roman" w:cs="Times New Roman"/>
          <w:sz w:val="32"/>
          <w:szCs w:val="32"/>
          <w:lang w:val="kk-KZ"/>
        </w:rPr>
        <w:t>Топтық тәртіптің негіздері</w:t>
      </w:r>
    </w:p>
    <w:p w14:paraId="0C3A61A1" w14:textId="21166725" w:rsidR="001E6D53" w:rsidRPr="001E6D53" w:rsidRDefault="001E6D53">
      <w:pPr>
        <w:rPr>
          <w:rFonts w:ascii="Times New Roman" w:eastAsia="Calibri" w:hAnsi="Times New Roman" w:cs="Times New Roman"/>
          <w:sz w:val="32"/>
          <w:szCs w:val="32"/>
          <w:lang w:val="kk-KZ"/>
        </w:rPr>
      </w:pPr>
      <w:r w:rsidRPr="001E6D53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11 тақырып. </w:t>
      </w:r>
      <w:r w:rsidRPr="001E6D53">
        <w:rPr>
          <w:rFonts w:ascii="Times New Roman" w:eastAsia="Calibri" w:hAnsi="Times New Roman" w:cs="Times New Roman"/>
          <w:sz w:val="32"/>
          <w:szCs w:val="32"/>
          <w:lang w:val="kk-KZ"/>
        </w:rPr>
        <w:t>Қалыпты жағдай және топтар</w:t>
      </w:r>
    </w:p>
    <w:p w14:paraId="15BAF92C" w14:textId="40DD0518" w:rsidR="001E6D53" w:rsidRPr="001E6D53" w:rsidRDefault="001E6D53">
      <w:pPr>
        <w:rPr>
          <w:rFonts w:ascii="Times New Roman" w:eastAsia="Calibri" w:hAnsi="Times New Roman" w:cs="Times New Roman"/>
          <w:sz w:val="32"/>
          <w:szCs w:val="32"/>
          <w:lang w:val="kk-KZ"/>
        </w:rPr>
      </w:pPr>
      <w:r w:rsidRPr="001E6D53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12 тақырып. </w:t>
      </w:r>
      <w:r w:rsidRPr="001E6D53">
        <w:rPr>
          <w:rFonts w:ascii="Times New Roman" w:eastAsia="Calibri" w:hAnsi="Times New Roman" w:cs="Times New Roman"/>
          <w:sz w:val="32"/>
          <w:szCs w:val="32"/>
          <w:lang w:val="kk-KZ"/>
        </w:rPr>
        <w:t>Топ және команда</w:t>
      </w:r>
    </w:p>
    <w:p w14:paraId="791A04D9" w14:textId="2B295A77" w:rsidR="001E6D53" w:rsidRPr="001E6D53" w:rsidRDefault="001E6D53">
      <w:pPr>
        <w:rPr>
          <w:rFonts w:ascii="Times New Roman" w:eastAsia="Calibri" w:hAnsi="Times New Roman" w:cs="Times New Roman"/>
          <w:sz w:val="32"/>
          <w:szCs w:val="32"/>
          <w:lang w:val="kk-KZ"/>
        </w:rPr>
      </w:pPr>
      <w:r w:rsidRPr="001E6D53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13. тақырып. </w:t>
      </w:r>
      <w:r w:rsidRPr="001E6D53">
        <w:rPr>
          <w:rFonts w:ascii="Times New Roman" w:eastAsia="Calibri" w:hAnsi="Times New Roman" w:cs="Times New Roman"/>
          <w:sz w:val="32"/>
          <w:szCs w:val="32"/>
          <w:lang w:val="kk-KZ"/>
        </w:rPr>
        <w:t>Тиімді топты құру</w:t>
      </w:r>
    </w:p>
    <w:p w14:paraId="6279B9AE" w14:textId="2EE958F4" w:rsidR="001E6D53" w:rsidRPr="001E6D53" w:rsidRDefault="001E6D53">
      <w:pPr>
        <w:rPr>
          <w:rFonts w:ascii="Times New Roman" w:eastAsia="Calibri" w:hAnsi="Times New Roman" w:cs="Times New Roman"/>
          <w:sz w:val="32"/>
          <w:szCs w:val="32"/>
          <w:lang w:val="kk-KZ"/>
        </w:rPr>
      </w:pPr>
      <w:r w:rsidRPr="001E6D53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14 тақырып. </w:t>
      </w:r>
      <w:r w:rsidRPr="001E6D53">
        <w:rPr>
          <w:rFonts w:ascii="Times New Roman" w:eastAsia="Calibri" w:hAnsi="Times New Roman" w:cs="Times New Roman"/>
          <w:sz w:val="32"/>
          <w:szCs w:val="32"/>
          <w:lang w:val="kk-KZ"/>
        </w:rPr>
        <w:t>Билік және жеткшілік, олардың мінез құлықтарға әсері</w:t>
      </w:r>
    </w:p>
    <w:p w14:paraId="30A4D409" w14:textId="53ED778B" w:rsidR="001E6D53" w:rsidRPr="001E6D53" w:rsidRDefault="001E6D53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1E6D53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15 тақырып. </w:t>
      </w:r>
      <w:r w:rsidRPr="001E6D53">
        <w:rPr>
          <w:rFonts w:ascii="Times New Roman" w:eastAsia="Calibri" w:hAnsi="Times New Roman" w:cs="Times New Roman"/>
          <w:sz w:val="32"/>
          <w:szCs w:val="32"/>
          <w:lang w:val="kk-KZ"/>
        </w:rPr>
        <w:t>Ұйымдағы келіспеушіліктенрді   басқару</w:t>
      </w:r>
    </w:p>
    <w:p w14:paraId="61019C5E" w14:textId="77777777" w:rsidR="00387BCD" w:rsidRPr="00C37673" w:rsidRDefault="00387BCD">
      <w:pPr>
        <w:rPr>
          <w:lang w:val="kk-KZ"/>
        </w:rPr>
      </w:pPr>
    </w:p>
    <w:p w14:paraId="328EA2F4" w14:textId="77777777" w:rsidR="00387BCD" w:rsidRPr="00C37673" w:rsidRDefault="00387BCD">
      <w:pPr>
        <w:rPr>
          <w:lang w:val="kk-KZ"/>
        </w:rPr>
      </w:pPr>
    </w:p>
    <w:p w14:paraId="3BA35A06" w14:textId="77777777" w:rsidR="00387BCD" w:rsidRDefault="00387BCD" w:rsidP="00387BCD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2" w:name="_Hlk153733325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әдебиеттер:</w:t>
      </w:r>
    </w:p>
    <w:p w14:paraId="04C17F36" w14:textId="77777777" w:rsidR="00387BCD" w:rsidRDefault="00387BCD" w:rsidP="00387BC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lastRenderedPageBreak/>
        <w:t>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Әділетті Қазақстанның экономикалық бағдары". -Астана, 2023 ж. 1 қыркұйек</w:t>
      </w:r>
      <w:r>
        <w:rPr>
          <w:lang w:val="kk-KZ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https://sputnik.kz/prezidenttin-qazaqstan-khalqyna-zholdauy---2023</w:t>
      </w:r>
    </w:p>
    <w:p w14:paraId="0E39E4BB" w14:textId="77777777" w:rsidR="00387BCD" w:rsidRDefault="00387BCD" w:rsidP="00387BCD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5E08908E" w14:textId="77777777" w:rsidR="00387BCD" w:rsidRDefault="00387BCD" w:rsidP="00387BC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қаулысы.- </w:t>
      </w:r>
      <w:r w:rsidR="00000000">
        <w:fldChar w:fldCharType="begin"/>
      </w:r>
      <w:r w:rsidR="00000000">
        <w:instrText>HYPERLINK "http://www.adilet.zan.kz"</w:instrText>
      </w:r>
      <w:r w:rsidR="00000000">
        <w:fldChar w:fldCharType="separate"/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t>www.adilet.zan.kz</w:t>
      </w:r>
      <w:r w:rsidR="00000000"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fldChar w:fldCharType="end"/>
      </w:r>
    </w:p>
    <w:p w14:paraId="099E8163" w14:textId="77777777" w:rsidR="00387BCD" w:rsidRDefault="00387BCD" w:rsidP="00387BC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 Үкіметінің 2018 жылғы 14 қараша № 216 Жарлығы- https://www.google.com/search?q</w:t>
      </w:r>
    </w:p>
    <w:p w14:paraId="20D678BA" w14:textId="77777777" w:rsidR="00387BCD" w:rsidRDefault="00387BCD" w:rsidP="00387BC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https://adilet.zan.kz/kaz/docs/U1500000153</w:t>
      </w:r>
    </w:p>
    <w:p w14:paraId="5EE22F2A" w14:textId="77777777" w:rsidR="00387BCD" w:rsidRDefault="00387BCD" w:rsidP="00387BC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  <w:r>
        <w:rPr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https://adilet.zan.kz/kaz/docs/Z2300000216</w:t>
      </w:r>
    </w:p>
    <w:p w14:paraId="263855EC" w14:textId="77777777" w:rsidR="00387BCD" w:rsidRDefault="00387BCD" w:rsidP="00387BC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https://adilet.zan.kz/kaz/docs/U2100000639</w:t>
      </w:r>
    </w:p>
    <w:p w14:paraId="5A44F548" w14:textId="77777777" w:rsidR="00387BCD" w:rsidRDefault="00387BCD" w:rsidP="00387BCD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  <w:r>
        <w:rPr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https://www.google.com/search?q</w:t>
      </w:r>
    </w:p>
    <w:p w14:paraId="2282ADFD" w14:textId="77777777" w:rsidR="00387BCD" w:rsidRDefault="00387BCD" w:rsidP="00387B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Басенко В. П., Жуков Б. М., Романов А. 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- 384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color w:val="2632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URL: https://www.iprbookshop.ru/10281.html</w:t>
      </w:r>
    </w:p>
    <w:p w14:paraId="0A598CCB" w14:textId="77777777" w:rsidR="00387BCD" w:rsidRDefault="00387BCD" w:rsidP="00387B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Валишин Е.Н., Камнева Е.В. Управление персоналом организации-М.: Прометей, 2021-330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0000">
        <w:fldChar w:fldCharType="begin"/>
      </w:r>
      <w:r w:rsidR="00000000">
        <w:instrText>HYPERLINK "https://vk.com/away.php?to=https%3A%2F%2Fwww.studentlibrary.ru%2Fbook%2FISBN9785001721994.html&amp;cc_key=" \t "_blank" \o "https://www.studentlibrary.ru/book/ISBN9785001721994.html"</w:instrText>
      </w:r>
      <w:r w:rsidR="00000000">
        <w:fldChar w:fldCharType="separate"/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https://www.studentlibrary.ru/book/ISBN9785001721994.html </w:t>
      </w:r>
      <w:r w:rsidR="0000000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</w:p>
    <w:p w14:paraId="287AFEF8" w14:textId="77777777" w:rsidR="00387BCD" w:rsidRDefault="00387BCD" w:rsidP="00387B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Евченко О. С.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Основы корпоративной культуры-Тольяттинский государственный университет,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2022-190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ttps://dspace.tltsu.ru/bitstream/123456789/25337/1/EvchenkoOS_1-43-20_Z.pdf</w:t>
      </w:r>
    </w:p>
    <w:p w14:paraId="119444EA" w14:textId="77777777" w:rsidR="00387BCD" w:rsidRDefault="00387BCD" w:rsidP="00387B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Згонник Л.В.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URL: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ttps://biblioclub.ru/index.php?page=book&amp;id=684510</w:t>
      </w:r>
    </w:p>
    <w:p w14:paraId="0024902A" w14:textId="77777777" w:rsidR="00387BCD" w:rsidRDefault="00387BCD" w:rsidP="00387B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Камнева Е.В., Полевая М.В., Жигун Л.А.Профилактика девиантного экономического поведения - М.: Прометей, 2022-190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https://www.combook.ru/product/12181561/</w:t>
      </w:r>
    </w:p>
    <w:p w14:paraId="15BB55DB" w14:textId="77777777" w:rsidR="00387BCD" w:rsidRDefault="00387BCD" w:rsidP="00387B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Литвинюк А.А., Лукашевич В.В., Карпенко Е.З. Управление персоналом -М.: Юрайт, 2023-461 с.URL: </w:t>
      </w:r>
      <w:r w:rsidR="00000000">
        <w:fldChar w:fldCharType="begin"/>
      </w:r>
      <w:r w:rsidR="00000000">
        <w:instrText>HYPERLINK "https://vk.com/away.php?to=https%3A%2F%2Furait.ru%2Fbcode%2F510735&amp;cc_key=" \t "_blank"</w:instrText>
      </w:r>
      <w:r w:rsidR="00000000"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https://urait.ru/bcode/510735</w:t>
      </w:r>
      <w:r w:rsidR="0000000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</w:p>
    <w:p w14:paraId="4ED967AF" w14:textId="77777777" w:rsidR="00387BCD" w:rsidRDefault="00387BCD" w:rsidP="00387B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Михненко П.А. Теория организации и организационное поведение-М.: Синергия, 2019-192 с. https://ibooks.ru/products/366708?category_id=11974</w:t>
      </w:r>
    </w:p>
    <w:p w14:paraId="056B8478" w14:textId="77777777" w:rsidR="00387BCD" w:rsidRDefault="00387BCD" w:rsidP="00387B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Мкртычян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, Г. А.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2023.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299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https://urait.ru/book/organizacionnoe-povedenie-533669</w:t>
      </w:r>
    </w:p>
    <w:p w14:paraId="08C597C2" w14:textId="77777777" w:rsidR="00387BCD" w:rsidRDefault="00387BCD" w:rsidP="00387B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Набоков В.И. Организационная культура-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https://znanium.ru/catalog/document?id=421663</w:t>
      </w:r>
    </w:p>
    <w:p w14:paraId="1F5BAEBE" w14:textId="77777777" w:rsidR="00387BCD" w:rsidRDefault="00387BCD" w:rsidP="00387B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Семенов А.К., Набоков В.И.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- 272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000">
        <w:fldChar w:fldCharType="begin"/>
      </w:r>
      <w:r w:rsidR="00000000">
        <w:instrText>HYPERLINK "https://biblioclub.ru/index.php?page=book_red&amp;id=621937"</w:instrText>
      </w:r>
      <w:r w:rsidR="00000000"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https://biblioclub.ru/index.php?page=book_red&amp;id=621937</w:t>
      </w:r>
      <w:r w:rsidR="0000000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</w:p>
    <w:p w14:paraId="1B4B6A85" w14:textId="77777777" w:rsidR="00387BCD" w:rsidRDefault="00387BCD" w:rsidP="00387B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Стивен П. Роббинс, Тимати А. Джадж </w:t>
      </w:r>
    </w:p>
    <w:p w14:paraId="37422C56" w14:textId="77777777" w:rsidR="00387BCD" w:rsidRDefault="00387BCD" w:rsidP="00387BCD">
      <w:pPr>
        <w:pStyle w:val="a4"/>
        <w:spacing w:after="0" w:line="240" w:lineRule="auto"/>
        <w:ind w:left="360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Ұйымдық мінез-құлық негіздері = Essentials of Organizational Benavior [М  - Алматы: "Ұлттық аударма бюросы" ҚҚ, 2019 - 400 б.-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https://openu.kz/kz/book/uyymdyq-minez-qulyq-negizderi-14-basylym</w:t>
      </w:r>
    </w:p>
    <w:p w14:paraId="12BB3DAF" w14:textId="77777777" w:rsidR="00387BCD" w:rsidRDefault="00387BCD" w:rsidP="00387B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Филимонова И. В., Баландина О. В.,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Вешкурова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 Б.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-М.: Прометей,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kk-KZ"/>
        </w:rPr>
        <w:t>2023-498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с.</w:t>
      </w:r>
    </w:p>
    <w:p w14:paraId="343A27F5" w14:textId="77777777" w:rsidR="00387BCD" w:rsidRDefault="00387BCD" w:rsidP="00387B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361BC37D" w14:textId="77777777" w:rsidR="00387BCD" w:rsidRDefault="00387BCD" w:rsidP="00387BCD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>Қосымша әдебиеттер:</w:t>
      </w:r>
    </w:p>
    <w:p w14:paraId="622751F3" w14:textId="77777777" w:rsidR="00387BCD" w:rsidRDefault="00387BCD" w:rsidP="00387BCD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/>
          <w14:ligatures w14:val="none"/>
        </w:rPr>
        <w:lastRenderedPageBreak/>
        <w:t>1.Жолдыбалина А.С. Сараптамалық талдау орталықтары: заманауи саясат сардарлары-Нұр-Сұлтан, 2019-248 б.</w:t>
      </w:r>
    </w:p>
    <w:p w14:paraId="197FB251" w14:textId="77777777" w:rsidR="00387BCD" w:rsidRDefault="00387BCD" w:rsidP="00387BCD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2.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Кибанов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М.: Проспект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2020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64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с.</w:t>
      </w:r>
    </w:p>
    <w:p w14:paraId="52E89B80" w14:textId="77777777" w:rsidR="00387BCD" w:rsidRDefault="00387BCD" w:rsidP="00387BCD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3.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Кузина И.Г., Панфилова А.О. Социология управления персоналом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М.: Проспект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2020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160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с.</w:t>
      </w:r>
    </w:p>
    <w:p w14:paraId="40A261AE" w14:textId="77777777" w:rsidR="00387BCD" w:rsidRDefault="00387BCD" w:rsidP="00387BCD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4.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Нұртазин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М.С.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Қазақстандағы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жергілікті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мемлекеттік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басқару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мемлекеттік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қызмет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жүйелері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: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оқу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құралы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.-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Алматы :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Бастау, 201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.-256 б.</w:t>
      </w:r>
    </w:p>
    <w:p w14:paraId="308A246E" w14:textId="77777777" w:rsidR="00387BCD" w:rsidRDefault="00387BCD" w:rsidP="00387BCD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5.Одегов Ю.Г., Кармашов С.А., Лабаджян М.Г. Кадровая политика и кадровое планирование -М.: Юрайт, 2020-202 с.</w:t>
      </w:r>
    </w:p>
    <w:p w14:paraId="3EA47018" w14:textId="77777777" w:rsidR="00387BCD" w:rsidRDefault="00387BCD" w:rsidP="00387BCD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6. Оксфорд  экономика сөздігі  = A Dictionary of Economics (Oxford Quick Reference) : сөздік  -Алматы : "Ұлттық аударма бюросы" ҚҚ, 2019 - 606 б.</w:t>
      </w:r>
    </w:p>
    <w:p w14:paraId="456D2448" w14:textId="77777777" w:rsidR="00387BCD" w:rsidRDefault="00387BCD" w:rsidP="00387BCD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7.Уилтон, Ник. HR-менеджментке кіріспе = An Introduction to Human Resource Management - Алматы: "Ұлттық аударма бюросы" ҚҚ, 2019. — 531 б.</w:t>
      </w:r>
    </w:p>
    <w:p w14:paraId="0715B6A6" w14:textId="77777777" w:rsidR="00387BCD" w:rsidRDefault="00387BCD" w:rsidP="00387BCD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670CC5A2" w14:textId="77777777" w:rsidR="00387BCD" w:rsidRDefault="00387BCD" w:rsidP="00387BCD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9. Р. У. Гриффин Менеджмент = Management  - Астана: "Ұлттық аударма бюросы" ҚҚ, 2018 - 766 б.</w:t>
      </w:r>
    </w:p>
    <w:p w14:paraId="7006D50E" w14:textId="77777777" w:rsidR="00387BCD" w:rsidRDefault="00387BCD" w:rsidP="00387BCD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10.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512867EE" w14:textId="77777777" w:rsidR="00387BCD" w:rsidRDefault="00387BCD" w:rsidP="00387BCD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11.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627FA64" w14:textId="77777777" w:rsidR="00387BCD" w:rsidRDefault="00387BCD" w:rsidP="00387BCD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12. О’Лири, Зина. Зерттеу жобасын жүргізу: негізгі нұсқаулық : монография - Алматы: "Ұлттық аударма бюросы" ҚҚ, 2020 - 470 б.</w:t>
      </w:r>
    </w:p>
    <w:p w14:paraId="16BD9B82" w14:textId="77777777" w:rsidR="00387BCD" w:rsidRDefault="00387BCD" w:rsidP="00387BCD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13. Шваб, Клаус.Төртінші индустриялық революция  = The Fourth Industrial Revolution : [монография] - Астана: "Ұлттық аударма бюросы" ҚҚ, 2018- 198 б.</w:t>
      </w:r>
      <w:bookmarkEnd w:id="2"/>
    </w:p>
    <w:p w14:paraId="40B5CF7C" w14:textId="77777777" w:rsidR="00B8223D" w:rsidRDefault="00B8223D" w:rsidP="00387BCD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165B775A" w14:textId="77777777" w:rsidR="00B8223D" w:rsidRDefault="00B8223D" w:rsidP="00387BCD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0A27604B" w14:textId="77777777" w:rsidR="00B8223D" w:rsidRDefault="00B8223D" w:rsidP="00B8223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bookmarkStart w:id="3" w:name="_Hlk153910012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23A5C855" w14:textId="77777777" w:rsidR="00B8223D" w:rsidRDefault="00B8223D" w:rsidP="00B8223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2A03295D" w14:textId="77777777" w:rsidR="00B8223D" w:rsidRDefault="00B8223D" w:rsidP="00B8223D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Roboto" w:hAnsi="Roboto"/>
          <w:color w:val="000000"/>
          <w:shd w:val="clear" w:color="auto" w:fill="FFFFFF"/>
          <w:lang w:val="kk-KZ"/>
        </w:rPr>
        <w:t>URL: </w:t>
      </w:r>
      <w:hyperlink r:id="rId5" w:tgtFrame="_blank" w:history="1">
        <w:r>
          <w:rPr>
            <w:rStyle w:val="a3"/>
            <w:rFonts w:ascii="Roboto" w:hAnsi="Roboto"/>
            <w:color w:val="000000" w:themeColor="text1"/>
            <w:u w:val="none"/>
            <w:bdr w:val="single" w:sz="2" w:space="0" w:color="E5E7EB" w:frame="1"/>
            <w:shd w:val="clear" w:color="auto" w:fill="FFFFFF"/>
            <w:lang w:val="kk-KZ"/>
          </w:rPr>
          <w:t>https://urait.ru/bcode/533669</w:t>
        </w:r>
      </w:hyperlink>
      <w:r>
        <w:rPr>
          <w:rFonts w:ascii="Roboto" w:hAnsi="Roboto"/>
          <w:color w:val="000000" w:themeColor="text1"/>
          <w:shd w:val="clear" w:color="auto" w:fill="FFFFFF"/>
          <w:lang w:val="kk-KZ"/>
        </w:rPr>
        <w:t> </w:t>
      </w:r>
    </w:p>
    <w:p w14:paraId="5656AF5F" w14:textId="77777777" w:rsidR="00B8223D" w:rsidRDefault="00000000" w:rsidP="00B8223D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6" w:history="1">
        <w:r w:rsidR="00B8223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kk-KZ"/>
          </w:rPr>
          <w:t>https://www.litres.ru/book/gerasim-amirovich-mk/organizacionnoe-povedenie-2-e-izd-per-i-dop-uchebnik-69831838/</w:t>
        </w:r>
      </w:hyperlink>
    </w:p>
    <w:p w14:paraId="5692C081" w14:textId="77777777" w:rsidR="00B8223D" w:rsidRDefault="00B8223D" w:rsidP="00B8223D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https://publications.hse.ru/books/571136868</w:t>
      </w:r>
      <w:bookmarkEnd w:id="3"/>
    </w:p>
    <w:p w14:paraId="2D636B82" w14:textId="77777777" w:rsidR="00387BCD" w:rsidRPr="00387BCD" w:rsidRDefault="00387BCD">
      <w:pPr>
        <w:rPr>
          <w:lang w:val="kk-KZ"/>
        </w:rPr>
      </w:pPr>
    </w:p>
    <w:p w14:paraId="1BF995B6" w14:textId="77777777" w:rsidR="00387BCD" w:rsidRPr="00387BCD" w:rsidRDefault="00387BCD">
      <w:pPr>
        <w:rPr>
          <w:lang w:val="kk-KZ"/>
        </w:rPr>
      </w:pPr>
    </w:p>
    <w:sectPr w:rsidR="00387BCD" w:rsidRPr="0038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9110F"/>
    <w:multiLevelType w:val="hybridMultilevel"/>
    <w:tmpl w:val="4630304A"/>
    <w:lvl w:ilvl="0" w:tplc="3AF8B870">
      <w:start w:val="1"/>
      <w:numFmt w:val="decimal"/>
      <w:lvlText w:val="%1."/>
      <w:lvlJc w:val="left"/>
      <w:pPr>
        <w:ind w:left="420" w:hanging="360"/>
      </w:pPr>
      <w:rPr>
        <w:rFonts w:ascii="Roboto" w:hAnsi="Roboto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 w16cid:durableId="16901383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98679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78"/>
    <w:rsid w:val="00001378"/>
    <w:rsid w:val="001632AF"/>
    <w:rsid w:val="001E6D53"/>
    <w:rsid w:val="00387BCD"/>
    <w:rsid w:val="0069355C"/>
    <w:rsid w:val="00B8223D"/>
    <w:rsid w:val="00C3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F8B6"/>
  <w15:chartTrackingRefBased/>
  <w15:docId w15:val="{A0D0C3E1-F033-418E-8F0E-1140DDAB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BC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B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7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tres.ru/book/gerasim-amirovich-mk/organizacionnoe-povedenie-2-e-izd-per-i-dop-uchebnik-69831838/" TargetMode="External"/><Relationship Id="rId5" Type="http://schemas.openxmlformats.org/officeDocument/2006/relationships/hyperlink" Target="https://urait.ru/bcode/533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6</cp:revision>
  <dcterms:created xsi:type="dcterms:W3CDTF">2023-12-17T13:29:00Z</dcterms:created>
  <dcterms:modified xsi:type="dcterms:W3CDTF">2024-01-02T06:28:00Z</dcterms:modified>
</cp:coreProperties>
</file>